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F48F8" w14:textId="3D2F9FC8" w:rsidR="005A3B25" w:rsidRDefault="005A3B25" w:rsidP="003550F3">
      <w:pPr>
        <w:spacing w:after="62" w:line="259" w:lineRule="auto"/>
        <w:ind w:left="0" w:right="0" w:firstLine="0"/>
        <w:rPr>
          <w:rFonts w:ascii="Arial" w:eastAsia="Arial" w:hAnsi="Arial" w:cs="Arial"/>
          <w:b/>
          <w:color w:val="30479C"/>
        </w:rPr>
      </w:pPr>
    </w:p>
    <w:p w14:paraId="040A2371" w14:textId="67119EEF" w:rsidR="005A3B25" w:rsidRPr="00167A43" w:rsidRDefault="00A6100B" w:rsidP="00167A43">
      <w:pPr>
        <w:pStyle w:val="Geenafstand"/>
        <w:rPr>
          <w:rFonts w:ascii="Aptos" w:hAnsi="Aptos"/>
          <w:b/>
          <w:color w:val="30479C"/>
        </w:rPr>
      </w:pPr>
      <w:r>
        <w:rPr>
          <w:rFonts w:ascii="Aptos" w:hAnsi="Aptos"/>
          <w:noProof/>
        </w:rPr>
        <w:drawing>
          <wp:anchor distT="0" distB="0" distL="114300" distR="114300" simplePos="0" relativeHeight="251678720" behindDoc="0" locked="0" layoutInCell="1" allowOverlap="1" wp14:anchorId="388EE532" wp14:editId="69C2213D">
            <wp:simplePos x="0" y="0"/>
            <wp:positionH relativeFrom="column">
              <wp:posOffset>3314700</wp:posOffset>
            </wp:positionH>
            <wp:positionV relativeFrom="paragraph">
              <wp:posOffset>6985</wp:posOffset>
            </wp:positionV>
            <wp:extent cx="3133725" cy="687070"/>
            <wp:effectExtent l="0" t="0" r="9525" b="0"/>
            <wp:wrapSquare wrapText="bothSides"/>
            <wp:docPr id="3461665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66589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A3B25" w:rsidRPr="007E5251">
        <w:rPr>
          <w:rFonts w:ascii="Aptos" w:hAnsi="Aptos"/>
          <w:b/>
          <w:color w:val="164194"/>
        </w:rPr>
        <w:t xml:space="preserve">Agendapunt: </w:t>
      </w:r>
      <w:r w:rsidR="003C17D1">
        <w:rPr>
          <w:rFonts w:ascii="Aptos" w:hAnsi="Aptos"/>
          <w:b/>
          <w:color w:val="164194"/>
        </w:rPr>
        <w:t>…</w:t>
      </w:r>
    </w:p>
    <w:p w14:paraId="1D701C3B" w14:textId="533F8BFB" w:rsidR="005A3B25" w:rsidRPr="00167A43" w:rsidRDefault="005A3B25" w:rsidP="00167A43">
      <w:pPr>
        <w:pStyle w:val="Geenafstand"/>
        <w:rPr>
          <w:rFonts w:ascii="Aptos" w:hAnsi="Aptos"/>
          <w:b/>
          <w:color w:val="30479C"/>
        </w:rPr>
      </w:pPr>
    </w:p>
    <w:p w14:paraId="27F3CDCA" w14:textId="21B1A4CE" w:rsidR="00A546A5" w:rsidRPr="00231A90" w:rsidRDefault="00AE4C1E" w:rsidP="00167A43">
      <w:pPr>
        <w:pStyle w:val="Geenafstand"/>
        <w:rPr>
          <w:rFonts w:ascii="Aptos" w:hAnsi="Aptos"/>
          <w:bCs/>
        </w:rPr>
      </w:pPr>
      <w:r w:rsidRPr="007E5251">
        <w:rPr>
          <w:rFonts w:ascii="Aptos" w:hAnsi="Aptos"/>
          <w:b/>
          <w:color w:val="164194"/>
        </w:rPr>
        <w:t xml:space="preserve">Onderwerp: </w:t>
      </w:r>
      <w:r w:rsidR="00C213E5">
        <w:rPr>
          <w:rFonts w:ascii="Aptos" w:hAnsi="Aptos"/>
          <w:bCs/>
        </w:rPr>
        <w:t>Warmtenet Bestaand voor Bestaand</w:t>
      </w:r>
    </w:p>
    <w:p w14:paraId="05B694D3" w14:textId="77777777" w:rsidR="00167A43" w:rsidRDefault="00167A43" w:rsidP="00167A43">
      <w:pPr>
        <w:pStyle w:val="Geenafstand"/>
        <w:rPr>
          <w:rFonts w:ascii="Aptos" w:hAnsi="Aptos"/>
        </w:rPr>
      </w:pPr>
    </w:p>
    <w:p w14:paraId="4F2A7AED" w14:textId="3F71DBC6" w:rsidR="00A546A5" w:rsidRPr="00725CC8" w:rsidRDefault="00AE4C1E" w:rsidP="00167A43">
      <w:pPr>
        <w:pStyle w:val="Geenafstand"/>
        <w:rPr>
          <w:rFonts w:ascii="Aptos" w:hAnsi="Aptos"/>
          <w:color w:val="000000" w:themeColor="text1"/>
        </w:rPr>
      </w:pPr>
      <w:r w:rsidRPr="00167A43">
        <w:rPr>
          <w:rFonts w:ascii="Aptos" w:hAnsi="Aptos"/>
        </w:rPr>
        <w:t xml:space="preserve">De gemeenteraad van Urk, </w:t>
      </w:r>
      <w:r w:rsidR="001F4875">
        <w:rPr>
          <w:rFonts w:ascii="Aptos" w:hAnsi="Aptos"/>
        </w:rPr>
        <w:t xml:space="preserve">in vergadering </w:t>
      </w:r>
      <w:r w:rsidRPr="00167A43">
        <w:rPr>
          <w:rFonts w:ascii="Aptos" w:hAnsi="Aptos"/>
        </w:rPr>
        <w:t>bijeen op</w:t>
      </w:r>
      <w:r w:rsidR="001F4875">
        <w:rPr>
          <w:rFonts w:ascii="Aptos" w:hAnsi="Aptos"/>
        </w:rPr>
        <w:t xml:space="preserve"> </w:t>
      </w:r>
      <w:r w:rsidR="00C213E5">
        <w:rPr>
          <w:rFonts w:ascii="Aptos" w:hAnsi="Aptos"/>
        </w:rPr>
        <w:t>11</w:t>
      </w:r>
      <w:r w:rsidR="001F4875">
        <w:rPr>
          <w:rFonts w:ascii="Aptos" w:hAnsi="Aptos"/>
        </w:rPr>
        <w:t xml:space="preserve"> </w:t>
      </w:r>
      <w:r w:rsidR="00C213E5">
        <w:rPr>
          <w:rFonts w:ascii="Aptos" w:hAnsi="Aptos"/>
          <w:color w:val="000000" w:themeColor="text1"/>
        </w:rPr>
        <w:t>decem</w:t>
      </w:r>
      <w:r w:rsidR="00297307" w:rsidRPr="00725CC8">
        <w:rPr>
          <w:rFonts w:ascii="Aptos" w:hAnsi="Aptos"/>
          <w:color w:val="000000" w:themeColor="text1"/>
        </w:rPr>
        <w:t>ber</w:t>
      </w:r>
      <w:r w:rsidR="001F4875" w:rsidRPr="00725CC8">
        <w:rPr>
          <w:rFonts w:ascii="Aptos" w:hAnsi="Aptos"/>
          <w:color w:val="000000" w:themeColor="text1"/>
        </w:rPr>
        <w:t xml:space="preserve"> 2025</w:t>
      </w:r>
      <w:r w:rsidR="003E0611" w:rsidRPr="00725CC8">
        <w:rPr>
          <w:rFonts w:ascii="Aptos" w:hAnsi="Aptos"/>
          <w:color w:val="000000" w:themeColor="text1"/>
        </w:rPr>
        <w:t>.</w:t>
      </w:r>
    </w:p>
    <w:p w14:paraId="427FBB74" w14:textId="77777777" w:rsidR="00167A43" w:rsidRPr="00725CC8" w:rsidRDefault="00167A43" w:rsidP="00167A43">
      <w:pPr>
        <w:pStyle w:val="Geenafstand"/>
        <w:rPr>
          <w:rFonts w:ascii="Aptos" w:hAnsi="Aptos"/>
          <w:b/>
          <w:color w:val="000000" w:themeColor="text1"/>
        </w:rPr>
      </w:pPr>
      <w:bookmarkStart w:id="0" w:name="OLE_LINK1"/>
    </w:p>
    <w:p w14:paraId="4B228D5B" w14:textId="6C2D65D0" w:rsidR="00A546A5" w:rsidRPr="00725CC8" w:rsidRDefault="0014684C" w:rsidP="00167A43">
      <w:pPr>
        <w:pStyle w:val="Geenafstand"/>
        <w:rPr>
          <w:rFonts w:ascii="Aptos" w:hAnsi="Aptos"/>
          <w:b/>
          <w:color w:val="000000" w:themeColor="text1"/>
        </w:rPr>
      </w:pPr>
      <w:r w:rsidRPr="00725CC8">
        <w:rPr>
          <w:rFonts w:ascii="Aptos" w:hAnsi="Aptos"/>
          <w:b/>
          <w:color w:val="000000" w:themeColor="text1"/>
        </w:rPr>
        <w:t xml:space="preserve">Constaterende </w:t>
      </w:r>
      <w:r w:rsidR="00525E3F" w:rsidRPr="00725CC8">
        <w:rPr>
          <w:rFonts w:ascii="Aptos" w:hAnsi="Aptos"/>
          <w:b/>
          <w:color w:val="000000" w:themeColor="text1"/>
        </w:rPr>
        <w:t>dat</w:t>
      </w:r>
      <w:r w:rsidR="00C219A0" w:rsidRPr="00725CC8">
        <w:rPr>
          <w:rFonts w:ascii="Aptos" w:hAnsi="Aptos"/>
          <w:b/>
          <w:color w:val="000000" w:themeColor="text1"/>
        </w:rPr>
        <w:t>:</w:t>
      </w:r>
    </w:p>
    <w:p w14:paraId="7B7C6FCE" w14:textId="382E2A52" w:rsidR="000C492D" w:rsidRPr="004C7DBF" w:rsidRDefault="004C7DBF" w:rsidP="004C7DBF">
      <w:pPr>
        <w:pStyle w:val="Lijstalinea"/>
        <w:numPr>
          <w:ilvl w:val="0"/>
          <w:numId w:val="35"/>
        </w:numPr>
      </w:pPr>
      <w:r>
        <w:rPr>
          <w:color w:val="000000" w:themeColor="text1"/>
        </w:rPr>
        <w:t>De gemeenteraad gaat besluiten over bestaand voor bestaand;</w:t>
      </w:r>
    </w:p>
    <w:p w14:paraId="31ABF1D9" w14:textId="4743D036" w:rsidR="004C7DBF" w:rsidRPr="004C7DBF" w:rsidRDefault="004C7DBF" w:rsidP="004C7DBF">
      <w:pPr>
        <w:pStyle w:val="Lijstalinea"/>
        <w:numPr>
          <w:ilvl w:val="0"/>
          <w:numId w:val="35"/>
        </w:numPr>
      </w:pPr>
      <w:r>
        <w:rPr>
          <w:color w:val="000000" w:themeColor="text1"/>
        </w:rPr>
        <w:t>Het bestaande industrieterrein een belangrijke rol speelt in het verminderen van energiecongestie</w:t>
      </w:r>
      <w:r w:rsidR="003D6849">
        <w:rPr>
          <w:color w:val="000000" w:themeColor="text1"/>
        </w:rPr>
        <w:t>, energiereductie</w:t>
      </w:r>
      <w:r>
        <w:rPr>
          <w:color w:val="000000" w:themeColor="text1"/>
        </w:rPr>
        <w:t xml:space="preserve"> en verduurzaming van bedrijven;</w:t>
      </w:r>
    </w:p>
    <w:p w14:paraId="6CC0CAFF" w14:textId="70633C82" w:rsidR="004C7DBF" w:rsidRPr="004C7DBF" w:rsidRDefault="006A1465" w:rsidP="004C7DBF">
      <w:pPr>
        <w:pStyle w:val="Lijstalinea"/>
        <w:numPr>
          <w:ilvl w:val="0"/>
          <w:numId w:val="35"/>
        </w:numPr>
      </w:pPr>
      <w:bookmarkStart w:id="1" w:name="OLE_LINK2"/>
      <w:r w:rsidRPr="006A1465">
        <w:rPr>
          <w:color w:val="000000" w:themeColor="text1"/>
        </w:rPr>
        <w:t xml:space="preserve">Er op dit moment al gewerkt wordt met verschillende clusters van </w:t>
      </w:r>
      <w:proofErr w:type="spellStart"/>
      <w:r w:rsidRPr="006A1465">
        <w:rPr>
          <w:color w:val="000000" w:themeColor="text1"/>
        </w:rPr>
        <w:t>WKO's</w:t>
      </w:r>
      <w:proofErr w:type="spellEnd"/>
      <w:r w:rsidRPr="006A1465">
        <w:rPr>
          <w:color w:val="000000" w:themeColor="text1"/>
        </w:rPr>
        <w:t xml:space="preserve"> die de huidige industrie verduurzamen, die organisch en modulair kunnen groeien en (in de toekomst) samengevoegd kunnen worden tot een groot </w:t>
      </w:r>
      <w:r>
        <w:rPr>
          <w:color w:val="000000" w:themeColor="text1"/>
        </w:rPr>
        <w:t>(</w:t>
      </w:r>
      <w:r w:rsidRPr="006A1465">
        <w:rPr>
          <w:color w:val="000000" w:themeColor="text1"/>
        </w:rPr>
        <w:t>ZLT</w:t>
      </w:r>
      <w:r>
        <w:rPr>
          <w:color w:val="000000" w:themeColor="text1"/>
        </w:rPr>
        <w:t>)</w:t>
      </w:r>
      <w:r w:rsidRPr="006A1465">
        <w:rPr>
          <w:color w:val="000000" w:themeColor="text1"/>
        </w:rPr>
        <w:t xml:space="preserve"> warmtenet;</w:t>
      </w:r>
    </w:p>
    <w:bookmarkEnd w:id="1"/>
    <w:p w14:paraId="012B20B5" w14:textId="77777777" w:rsidR="004C7DBF" w:rsidRPr="00297307" w:rsidRDefault="004C7DBF" w:rsidP="004C7DBF">
      <w:pPr>
        <w:pStyle w:val="Lijstalinea"/>
        <w:ind w:firstLine="0"/>
      </w:pPr>
    </w:p>
    <w:p w14:paraId="43C6EC15" w14:textId="32E0F74F" w:rsidR="00B74635" w:rsidRPr="00725CC8" w:rsidRDefault="0014684C" w:rsidP="00167A43">
      <w:pPr>
        <w:pStyle w:val="Geenafstand"/>
        <w:rPr>
          <w:rFonts w:ascii="Aptos" w:hAnsi="Aptos"/>
          <w:b/>
          <w:color w:val="000000" w:themeColor="text1"/>
        </w:rPr>
      </w:pPr>
      <w:r w:rsidRPr="00725CC8">
        <w:rPr>
          <w:rFonts w:ascii="Aptos" w:hAnsi="Aptos"/>
          <w:b/>
          <w:color w:val="000000" w:themeColor="text1"/>
        </w:rPr>
        <w:t>Overwegende</w:t>
      </w:r>
      <w:r w:rsidR="005604F5" w:rsidRPr="00725CC8">
        <w:rPr>
          <w:rFonts w:ascii="Aptos" w:hAnsi="Aptos"/>
          <w:b/>
          <w:color w:val="000000" w:themeColor="text1"/>
        </w:rPr>
        <w:t xml:space="preserve"> </w:t>
      </w:r>
      <w:r w:rsidR="00B74635" w:rsidRPr="00725CC8">
        <w:rPr>
          <w:rFonts w:ascii="Aptos" w:hAnsi="Aptos"/>
          <w:b/>
          <w:color w:val="000000" w:themeColor="text1"/>
        </w:rPr>
        <w:t>dat</w:t>
      </w:r>
      <w:r w:rsidR="00B07CB5" w:rsidRPr="00725CC8">
        <w:rPr>
          <w:rFonts w:ascii="Aptos" w:hAnsi="Aptos"/>
          <w:b/>
          <w:color w:val="000000" w:themeColor="text1"/>
        </w:rPr>
        <w:t>:</w:t>
      </w:r>
    </w:p>
    <w:p w14:paraId="28890D1D" w14:textId="58D883D0" w:rsidR="004C7DBF" w:rsidRPr="003D6849" w:rsidRDefault="004C7DBF" w:rsidP="003D6849">
      <w:pPr>
        <w:pStyle w:val="Lijstalinea"/>
        <w:numPr>
          <w:ilvl w:val="0"/>
          <w:numId w:val="36"/>
        </w:numPr>
        <w:rPr>
          <w:rFonts w:ascii="Aptos" w:hAnsi="Aptos"/>
          <w:strike/>
        </w:rPr>
      </w:pPr>
      <w:r>
        <w:rPr>
          <w:color w:val="000000" w:themeColor="text1"/>
        </w:rPr>
        <w:t>Dat voor de verdere uitrol van het warmtenet het nodig is dat</w:t>
      </w:r>
      <w:r w:rsidR="003D6849">
        <w:rPr>
          <w:color w:val="000000" w:themeColor="text1"/>
        </w:rPr>
        <w:t xml:space="preserve"> via gemeentegrond bedrijven en clusters (van </w:t>
      </w:r>
      <w:proofErr w:type="spellStart"/>
      <w:r w:rsidR="003D6849">
        <w:rPr>
          <w:color w:val="000000" w:themeColor="text1"/>
        </w:rPr>
        <w:t>WKO’s</w:t>
      </w:r>
      <w:proofErr w:type="spellEnd"/>
      <w:r w:rsidR="003D6849">
        <w:rPr>
          <w:color w:val="000000" w:themeColor="text1"/>
        </w:rPr>
        <w:t>) van bedrijven gekoppeld mogen worden;</w:t>
      </w:r>
    </w:p>
    <w:p w14:paraId="1EB00E3B" w14:textId="0F5B6D7D" w:rsidR="003D6849" w:rsidRPr="003D6849" w:rsidRDefault="003D6849" w:rsidP="004C7DBF">
      <w:pPr>
        <w:pStyle w:val="Lijstalinea"/>
        <w:numPr>
          <w:ilvl w:val="0"/>
          <w:numId w:val="36"/>
        </w:numPr>
        <w:rPr>
          <w:rFonts w:ascii="Aptos" w:hAnsi="Aptos"/>
          <w:strike/>
        </w:rPr>
      </w:pPr>
      <w:r>
        <w:rPr>
          <w:color w:val="000000" w:themeColor="text1"/>
        </w:rPr>
        <w:t xml:space="preserve">De grootste netcongestie- en energiebesparing behaald kan worden via </w:t>
      </w:r>
      <w:proofErr w:type="spellStart"/>
      <w:r>
        <w:rPr>
          <w:color w:val="000000" w:themeColor="text1"/>
        </w:rPr>
        <w:t>koudelevering</w:t>
      </w:r>
      <w:proofErr w:type="spellEnd"/>
      <w:r>
        <w:rPr>
          <w:color w:val="000000" w:themeColor="text1"/>
        </w:rPr>
        <w:t xml:space="preserve"> aan de visverwerkende industrie</w:t>
      </w:r>
      <w:r w:rsidR="002143CA">
        <w:rPr>
          <w:color w:val="000000" w:themeColor="text1"/>
        </w:rPr>
        <w:t>;</w:t>
      </w:r>
      <w:r>
        <w:rPr>
          <w:color w:val="000000" w:themeColor="text1"/>
        </w:rPr>
        <w:t xml:space="preserve"> </w:t>
      </w:r>
    </w:p>
    <w:p w14:paraId="28687A93" w14:textId="56ADA3C0" w:rsidR="003D6849" w:rsidRPr="003D6849" w:rsidRDefault="003D6849" w:rsidP="003D6849">
      <w:pPr>
        <w:pStyle w:val="Lijstalinea"/>
        <w:numPr>
          <w:ilvl w:val="0"/>
          <w:numId w:val="36"/>
        </w:numPr>
        <w:rPr>
          <w:rFonts w:ascii="Aptos" w:hAnsi="Aptos"/>
          <w:strike/>
        </w:rPr>
      </w:pPr>
      <w:r>
        <w:rPr>
          <w:color w:val="000000" w:themeColor="text1"/>
        </w:rPr>
        <w:t xml:space="preserve">Dat voor de verdere uitrol afspraken moeten worden gemaakt over de meest ideale </w:t>
      </w:r>
      <w:proofErr w:type="spellStart"/>
      <w:r>
        <w:rPr>
          <w:color w:val="000000" w:themeColor="text1"/>
        </w:rPr>
        <w:t>teruglevertemperatuur</w:t>
      </w:r>
      <w:proofErr w:type="spellEnd"/>
      <w:r>
        <w:rPr>
          <w:color w:val="000000" w:themeColor="text1"/>
        </w:rPr>
        <w:t>;</w:t>
      </w:r>
    </w:p>
    <w:p w14:paraId="0EF9DABF" w14:textId="77777777" w:rsidR="004C7DBF" w:rsidRPr="004C7DBF" w:rsidRDefault="004C7DBF" w:rsidP="004C7DBF">
      <w:pPr>
        <w:pStyle w:val="Lijstalinea"/>
        <w:ind w:firstLine="0"/>
        <w:rPr>
          <w:rFonts w:ascii="Aptos" w:hAnsi="Aptos"/>
          <w:strike/>
        </w:rPr>
      </w:pPr>
    </w:p>
    <w:p w14:paraId="29FE5D0C" w14:textId="6CB77D5D" w:rsidR="0033214C" w:rsidRPr="00B06B82" w:rsidRDefault="0033214C" w:rsidP="0033214C">
      <w:pPr>
        <w:pStyle w:val="Geenafstand"/>
        <w:rPr>
          <w:rFonts w:ascii="Aptos" w:hAnsi="Aptos"/>
          <w:b/>
        </w:rPr>
      </w:pPr>
      <w:r w:rsidRPr="00B06B82">
        <w:rPr>
          <w:rFonts w:ascii="Aptos" w:hAnsi="Aptos"/>
          <w:b/>
        </w:rPr>
        <w:t>Verzoekt het college van burgemeester en wethouders</w:t>
      </w:r>
      <w:r w:rsidR="00B07CB5" w:rsidRPr="00B06B82">
        <w:rPr>
          <w:rFonts w:ascii="Aptos" w:hAnsi="Aptos"/>
          <w:b/>
        </w:rPr>
        <w:t>:</w:t>
      </w:r>
      <w:r w:rsidRPr="00B06B82">
        <w:rPr>
          <w:rFonts w:ascii="Aptos" w:hAnsi="Aptos"/>
          <w:b/>
        </w:rPr>
        <w:t xml:space="preserve"> </w:t>
      </w:r>
      <w:bookmarkEnd w:id="0"/>
    </w:p>
    <w:p w14:paraId="118ED38E" w14:textId="3B59BD0B" w:rsidR="00EF347A" w:rsidRPr="00C213E5" w:rsidRDefault="00C213E5" w:rsidP="00C213E5">
      <w:pPr>
        <w:ind w:left="0" w:firstLine="0"/>
        <w:rPr>
          <w:color w:val="000000" w:themeColor="text1"/>
        </w:rPr>
      </w:pPr>
      <w:r>
        <w:rPr>
          <w:color w:val="000000" w:themeColor="text1"/>
        </w:rPr>
        <w:t xml:space="preserve">In de gesprekken met de stakeholders of de energiecoöperatie van bestaand voor bestaand de volgende onderwerpen </w:t>
      </w:r>
      <w:r w:rsidR="004C7DBF">
        <w:rPr>
          <w:color w:val="000000" w:themeColor="text1"/>
        </w:rPr>
        <w:t xml:space="preserve">constructief </w:t>
      </w:r>
      <w:r>
        <w:rPr>
          <w:color w:val="000000" w:themeColor="text1"/>
        </w:rPr>
        <w:t>te bespreken en af te stemmen:</w:t>
      </w:r>
    </w:p>
    <w:p w14:paraId="4D8BE75E" w14:textId="6DE295F2" w:rsidR="00EF347A" w:rsidRPr="00725CC8" w:rsidRDefault="00C213E5" w:rsidP="00EF347A">
      <w:pPr>
        <w:pStyle w:val="Lijstalinea"/>
        <w:numPr>
          <w:ilvl w:val="0"/>
          <w:numId w:val="40"/>
        </w:numPr>
        <w:rPr>
          <w:color w:val="000000" w:themeColor="text1"/>
        </w:rPr>
      </w:pPr>
      <w:r>
        <w:rPr>
          <w:color w:val="000000" w:themeColor="text1"/>
        </w:rPr>
        <w:t xml:space="preserve">Het leggen van de infrastructuur </w:t>
      </w:r>
      <w:r w:rsidR="003D6849">
        <w:rPr>
          <w:color w:val="000000" w:themeColor="text1"/>
        </w:rPr>
        <w:t xml:space="preserve">(van o.a. leidingen, clusters en </w:t>
      </w:r>
      <w:proofErr w:type="spellStart"/>
      <w:r w:rsidR="003D6849">
        <w:rPr>
          <w:color w:val="000000" w:themeColor="text1"/>
        </w:rPr>
        <w:t>WKO’s</w:t>
      </w:r>
      <w:proofErr w:type="spellEnd"/>
      <w:r w:rsidR="003D6849">
        <w:rPr>
          <w:color w:val="000000" w:themeColor="text1"/>
        </w:rPr>
        <w:t xml:space="preserve">) </w:t>
      </w:r>
      <w:r>
        <w:rPr>
          <w:color w:val="000000" w:themeColor="text1"/>
        </w:rPr>
        <w:t>in en over gemeentelijke grond;</w:t>
      </w:r>
    </w:p>
    <w:p w14:paraId="75950CEA" w14:textId="10CC8EC2" w:rsidR="00297307" w:rsidRPr="004C7DBF" w:rsidRDefault="00EF347A" w:rsidP="00725CC8">
      <w:pPr>
        <w:pStyle w:val="Lijstalinea"/>
        <w:numPr>
          <w:ilvl w:val="0"/>
          <w:numId w:val="40"/>
        </w:numPr>
      </w:pPr>
      <w:r w:rsidRPr="00725CC8">
        <w:rPr>
          <w:color w:val="000000" w:themeColor="text1"/>
        </w:rPr>
        <w:t xml:space="preserve">De </w:t>
      </w:r>
      <w:r w:rsidR="003D6849">
        <w:rPr>
          <w:color w:val="000000" w:themeColor="text1"/>
        </w:rPr>
        <w:t xml:space="preserve">meest optimale </w:t>
      </w:r>
      <w:proofErr w:type="spellStart"/>
      <w:r w:rsidR="00C213E5">
        <w:rPr>
          <w:color w:val="000000" w:themeColor="text1"/>
        </w:rPr>
        <w:t>teruglevertemperatuur</w:t>
      </w:r>
      <w:proofErr w:type="spellEnd"/>
      <w:r w:rsidR="003D6849">
        <w:rPr>
          <w:color w:val="000000" w:themeColor="text1"/>
        </w:rPr>
        <w:t xml:space="preserve"> </w:t>
      </w:r>
      <w:r w:rsidR="00C213E5">
        <w:rPr>
          <w:color w:val="000000" w:themeColor="text1"/>
        </w:rPr>
        <w:t xml:space="preserve">voor </w:t>
      </w:r>
      <w:r w:rsidR="003D6849">
        <w:rPr>
          <w:color w:val="000000" w:themeColor="text1"/>
        </w:rPr>
        <w:t>de visverwerkende bedrijven op het bedrijventerrein</w:t>
      </w:r>
      <w:r w:rsidR="00C213E5">
        <w:rPr>
          <w:color w:val="000000" w:themeColor="text1"/>
        </w:rPr>
        <w:t xml:space="preserve"> en hier</w:t>
      </w:r>
      <w:r w:rsidR="003D6849">
        <w:rPr>
          <w:color w:val="000000" w:themeColor="text1"/>
        </w:rPr>
        <w:t>over</w:t>
      </w:r>
      <w:r w:rsidR="00C213E5">
        <w:rPr>
          <w:color w:val="000000" w:themeColor="text1"/>
        </w:rPr>
        <w:t xml:space="preserve"> af te spreken wat het meeste effectief en mogelijk is op het gebied van netcongestie en energie</w:t>
      </w:r>
      <w:r w:rsidR="003D6849">
        <w:rPr>
          <w:color w:val="000000" w:themeColor="text1"/>
        </w:rPr>
        <w:t>besparing;</w:t>
      </w:r>
    </w:p>
    <w:p w14:paraId="2620829B" w14:textId="3A78489B" w:rsidR="004C7DBF" w:rsidRPr="00243C33" w:rsidRDefault="004C7DBF" w:rsidP="00725CC8">
      <w:pPr>
        <w:pStyle w:val="Lijstalinea"/>
        <w:numPr>
          <w:ilvl w:val="0"/>
          <w:numId w:val="40"/>
        </w:numPr>
      </w:pPr>
      <w:r>
        <w:rPr>
          <w:color w:val="000000" w:themeColor="text1"/>
        </w:rPr>
        <w:t>De uitkomsten terug te koppelen aan de gemeenteraad;</w:t>
      </w:r>
    </w:p>
    <w:p w14:paraId="7E8C8DE6" w14:textId="77777777" w:rsidR="009F604E" w:rsidRDefault="009F604E" w:rsidP="003E0611">
      <w:pPr>
        <w:pStyle w:val="Geenafstand"/>
        <w:rPr>
          <w:rFonts w:ascii="Aptos" w:hAnsi="Aptos"/>
        </w:rPr>
      </w:pPr>
    </w:p>
    <w:p w14:paraId="5ECADCED" w14:textId="4737058C" w:rsidR="002E050A" w:rsidRPr="00A77CE7" w:rsidRDefault="0010384B" w:rsidP="0010384B">
      <w:pPr>
        <w:pStyle w:val="Geenafstand"/>
        <w:rPr>
          <w:rFonts w:ascii="Aptos" w:eastAsia="Arial" w:hAnsi="Aptos" w:cs="Arial"/>
          <w:bCs/>
          <w:i/>
          <w:iCs/>
        </w:rPr>
      </w:pPr>
      <w:r w:rsidRPr="00A77CE7">
        <w:rPr>
          <w:rFonts w:ascii="Aptos" w:hAnsi="Aptos"/>
        </w:rPr>
        <w:t>En</w:t>
      </w:r>
      <w:r w:rsidR="00AE4C1E" w:rsidRPr="00A77CE7">
        <w:rPr>
          <w:rFonts w:ascii="Aptos" w:hAnsi="Aptos"/>
        </w:rPr>
        <w:t xml:space="preserve"> gaat over tot de orde van de dag,</w:t>
      </w:r>
      <w:r w:rsidR="00DD5226" w:rsidRPr="00A77CE7">
        <w:rPr>
          <w:rFonts w:ascii="Aptos" w:hAnsi="Aptos"/>
        </w:rPr>
        <w:br/>
      </w:r>
    </w:p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1507"/>
        <w:gridCol w:w="1182"/>
        <w:gridCol w:w="3310"/>
        <w:gridCol w:w="3001"/>
      </w:tblGrid>
      <w:tr w:rsidR="00036D0E" w:rsidRPr="002E050A" w14:paraId="72676D42" w14:textId="77777777" w:rsidTr="007E5251">
        <w:tc>
          <w:tcPr>
            <w:tcW w:w="2689" w:type="dxa"/>
            <w:gridSpan w:val="2"/>
            <w:shd w:val="clear" w:color="auto" w:fill="0072BB"/>
          </w:tcPr>
          <w:p w14:paraId="2CE5459D" w14:textId="2E53BA96" w:rsidR="00036D0E" w:rsidRPr="002E050A" w:rsidRDefault="00BD4FDC" w:rsidP="00036D0E">
            <w:pPr>
              <w:ind w:firstLine="0"/>
              <w:rPr>
                <w:rFonts w:cs="Arial"/>
                <w:b/>
                <w:bCs/>
                <w:color w:val="FFFFFF"/>
              </w:rPr>
            </w:pPr>
            <w:r w:rsidRPr="002E050A">
              <w:rPr>
                <w:rFonts w:cs="Arial"/>
                <w:b/>
                <w:bCs/>
                <w:color w:val="FFFFFF"/>
              </w:rPr>
              <w:t>Naam</w:t>
            </w:r>
          </w:p>
        </w:tc>
        <w:tc>
          <w:tcPr>
            <w:tcW w:w="3310" w:type="dxa"/>
            <w:shd w:val="clear" w:color="auto" w:fill="0072BB"/>
          </w:tcPr>
          <w:p w14:paraId="72AC56E6" w14:textId="128D7665" w:rsidR="00036D0E" w:rsidRPr="002E050A" w:rsidRDefault="00BD4FDC" w:rsidP="00036D0E">
            <w:pPr>
              <w:ind w:firstLine="0"/>
              <w:rPr>
                <w:rFonts w:cs="Arial"/>
                <w:b/>
                <w:bCs/>
                <w:color w:val="FFFFFF"/>
              </w:rPr>
            </w:pPr>
            <w:r w:rsidRPr="002E050A">
              <w:rPr>
                <w:rFonts w:cs="Arial"/>
                <w:b/>
                <w:bCs/>
                <w:color w:val="FFFFFF"/>
              </w:rPr>
              <w:t>Fractie</w:t>
            </w:r>
          </w:p>
        </w:tc>
        <w:tc>
          <w:tcPr>
            <w:tcW w:w="3001" w:type="dxa"/>
            <w:shd w:val="clear" w:color="auto" w:fill="0072BB"/>
          </w:tcPr>
          <w:p w14:paraId="588E9E9A" w14:textId="31215FA7" w:rsidR="00036D0E" w:rsidRPr="002E050A" w:rsidRDefault="00036D0E" w:rsidP="00036D0E">
            <w:pPr>
              <w:ind w:firstLine="0"/>
              <w:rPr>
                <w:rFonts w:cs="Arial"/>
                <w:b/>
                <w:bCs/>
                <w:color w:val="FFFFFF"/>
              </w:rPr>
            </w:pPr>
            <w:r w:rsidRPr="002E050A">
              <w:rPr>
                <w:rFonts w:cs="Arial"/>
                <w:b/>
                <w:bCs/>
                <w:color w:val="FFFFFF"/>
              </w:rPr>
              <w:t>Handtekening</w:t>
            </w:r>
          </w:p>
        </w:tc>
      </w:tr>
      <w:tr w:rsidR="00036D0E" w:rsidRPr="002E050A" w14:paraId="79307208" w14:textId="77777777" w:rsidTr="00DD5226">
        <w:trPr>
          <w:trHeight w:val="928"/>
        </w:trPr>
        <w:tc>
          <w:tcPr>
            <w:tcW w:w="2689" w:type="dxa"/>
            <w:gridSpan w:val="2"/>
          </w:tcPr>
          <w:p w14:paraId="04D76BB9" w14:textId="576D764B" w:rsidR="00D76158" w:rsidRPr="002E050A" w:rsidRDefault="00D76158" w:rsidP="003E0611">
            <w:pPr>
              <w:ind w:firstLine="0"/>
              <w:rPr>
                <w:rFonts w:cs="Arial"/>
                <w:color w:val="auto"/>
              </w:rPr>
            </w:pPr>
          </w:p>
        </w:tc>
        <w:tc>
          <w:tcPr>
            <w:tcW w:w="3310" w:type="dxa"/>
          </w:tcPr>
          <w:p w14:paraId="574C5DAA" w14:textId="4A78F9A3" w:rsidR="00380720" w:rsidRPr="002E050A" w:rsidRDefault="00FC6C76" w:rsidP="00036D0E">
            <w:pPr>
              <w:ind w:firstLine="0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 xml:space="preserve"> </w:t>
            </w:r>
          </w:p>
        </w:tc>
        <w:tc>
          <w:tcPr>
            <w:tcW w:w="3001" w:type="dxa"/>
          </w:tcPr>
          <w:p w14:paraId="27B22B36" w14:textId="7DF7EE15" w:rsidR="00036D0E" w:rsidRPr="002E050A" w:rsidRDefault="00036D0E" w:rsidP="00036D0E">
            <w:pPr>
              <w:ind w:firstLine="0"/>
              <w:rPr>
                <w:rFonts w:cs="Arial"/>
                <w:color w:val="auto"/>
              </w:rPr>
            </w:pPr>
          </w:p>
        </w:tc>
      </w:tr>
      <w:tr w:rsidR="00036D0E" w:rsidRPr="002E050A" w14:paraId="5923C167" w14:textId="77777777" w:rsidTr="007E5251">
        <w:tc>
          <w:tcPr>
            <w:tcW w:w="1507" w:type="dxa"/>
            <w:shd w:val="clear" w:color="auto" w:fill="0072BB"/>
          </w:tcPr>
          <w:p w14:paraId="52939EAE" w14:textId="77777777" w:rsidR="00036D0E" w:rsidRPr="002E050A" w:rsidRDefault="00036D0E" w:rsidP="00036D0E">
            <w:pPr>
              <w:ind w:firstLine="0"/>
              <w:rPr>
                <w:rFonts w:cs="Arial"/>
                <w:b/>
                <w:bCs/>
                <w:color w:val="auto"/>
              </w:rPr>
            </w:pPr>
            <w:r w:rsidRPr="002E050A">
              <w:rPr>
                <w:rFonts w:cs="Arial"/>
                <w:b/>
                <w:bCs/>
                <w:color w:val="FFFFFF" w:themeColor="background1"/>
              </w:rPr>
              <w:t>Voor</w:t>
            </w:r>
          </w:p>
        </w:tc>
        <w:tc>
          <w:tcPr>
            <w:tcW w:w="1182" w:type="dxa"/>
          </w:tcPr>
          <w:p w14:paraId="043B6A22" w14:textId="77777777" w:rsidR="00036D0E" w:rsidRPr="002E050A" w:rsidRDefault="00036D0E" w:rsidP="00036D0E">
            <w:pPr>
              <w:ind w:firstLine="0"/>
              <w:rPr>
                <w:rFonts w:cs="Arial"/>
                <w:color w:val="auto"/>
              </w:rPr>
            </w:pPr>
          </w:p>
        </w:tc>
        <w:tc>
          <w:tcPr>
            <w:tcW w:w="6311" w:type="dxa"/>
            <w:gridSpan w:val="2"/>
          </w:tcPr>
          <w:p w14:paraId="7663438F" w14:textId="4BF65217" w:rsidR="00036D0E" w:rsidRPr="002E050A" w:rsidRDefault="00036D0E" w:rsidP="00036D0E">
            <w:pPr>
              <w:ind w:firstLine="0"/>
              <w:rPr>
                <w:rFonts w:cs="Arial"/>
                <w:color w:val="auto"/>
              </w:rPr>
            </w:pPr>
          </w:p>
        </w:tc>
      </w:tr>
      <w:tr w:rsidR="00036D0E" w:rsidRPr="002E050A" w14:paraId="631D344A" w14:textId="77777777" w:rsidTr="007E5251">
        <w:tc>
          <w:tcPr>
            <w:tcW w:w="1507" w:type="dxa"/>
            <w:shd w:val="clear" w:color="auto" w:fill="0072BB"/>
          </w:tcPr>
          <w:p w14:paraId="4BBF8161" w14:textId="77777777" w:rsidR="00036D0E" w:rsidRPr="002E050A" w:rsidRDefault="00036D0E" w:rsidP="00036D0E">
            <w:pPr>
              <w:ind w:firstLine="0"/>
              <w:rPr>
                <w:rFonts w:cs="Arial"/>
                <w:b/>
                <w:bCs/>
                <w:color w:val="auto"/>
              </w:rPr>
            </w:pPr>
            <w:r w:rsidRPr="002E050A">
              <w:rPr>
                <w:rFonts w:cs="Arial"/>
                <w:b/>
                <w:bCs/>
                <w:color w:val="FFFFFF" w:themeColor="background1"/>
              </w:rPr>
              <w:t>Tegen</w:t>
            </w:r>
          </w:p>
        </w:tc>
        <w:tc>
          <w:tcPr>
            <w:tcW w:w="1182" w:type="dxa"/>
          </w:tcPr>
          <w:p w14:paraId="0CD354D6" w14:textId="77777777" w:rsidR="00036D0E" w:rsidRPr="002E050A" w:rsidRDefault="00036D0E" w:rsidP="00036D0E">
            <w:pPr>
              <w:ind w:firstLine="0"/>
              <w:rPr>
                <w:rFonts w:cs="Arial"/>
                <w:color w:val="auto"/>
              </w:rPr>
            </w:pPr>
          </w:p>
        </w:tc>
        <w:tc>
          <w:tcPr>
            <w:tcW w:w="6311" w:type="dxa"/>
            <w:gridSpan w:val="2"/>
          </w:tcPr>
          <w:p w14:paraId="226A4D1E" w14:textId="1424387F" w:rsidR="00036D0E" w:rsidRPr="002E050A" w:rsidRDefault="00036D0E" w:rsidP="00036D0E">
            <w:pPr>
              <w:ind w:firstLine="0"/>
              <w:rPr>
                <w:rFonts w:cs="Arial"/>
                <w:color w:val="auto"/>
              </w:rPr>
            </w:pPr>
          </w:p>
        </w:tc>
      </w:tr>
      <w:tr w:rsidR="00036D0E" w:rsidRPr="002E050A" w14:paraId="785C74FB" w14:textId="77777777" w:rsidTr="007E5251">
        <w:tc>
          <w:tcPr>
            <w:tcW w:w="2689" w:type="dxa"/>
            <w:gridSpan w:val="2"/>
            <w:shd w:val="clear" w:color="auto" w:fill="0072BB"/>
          </w:tcPr>
          <w:p w14:paraId="726BE428" w14:textId="77777777" w:rsidR="00036D0E" w:rsidRPr="002E050A" w:rsidRDefault="00036D0E" w:rsidP="00036D0E">
            <w:pPr>
              <w:ind w:firstLine="0"/>
              <w:rPr>
                <w:rFonts w:cs="Arial"/>
                <w:b/>
                <w:bCs/>
                <w:color w:val="auto"/>
              </w:rPr>
            </w:pPr>
            <w:r w:rsidRPr="002E050A">
              <w:rPr>
                <w:rFonts w:cs="Arial"/>
                <w:b/>
                <w:bCs/>
                <w:color w:val="FFFFFF" w:themeColor="background1"/>
              </w:rPr>
              <w:t>Besluit gemeenteraad</w:t>
            </w:r>
          </w:p>
        </w:tc>
        <w:tc>
          <w:tcPr>
            <w:tcW w:w="3310" w:type="dxa"/>
          </w:tcPr>
          <w:p w14:paraId="301CB43D" w14:textId="77777777" w:rsidR="00036D0E" w:rsidRPr="002E050A" w:rsidRDefault="00036D0E" w:rsidP="00036D0E">
            <w:pPr>
              <w:ind w:firstLine="0"/>
              <w:rPr>
                <w:rFonts w:cs="Arial"/>
                <w:color w:val="auto"/>
              </w:rPr>
            </w:pPr>
            <w:proofErr w:type="gramStart"/>
            <w:r w:rsidRPr="002E050A">
              <w:rPr>
                <w:rFonts w:cs="Arial"/>
                <w:color w:val="auto"/>
              </w:rPr>
              <w:t>Aangenomen /</w:t>
            </w:r>
            <w:proofErr w:type="gramEnd"/>
            <w:r w:rsidRPr="002E050A">
              <w:rPr>
                <w:rFonts w:cs="Arial"/>
                <w:color w:val="auto"/>
              </w:rPr>
              <w:t xml:space="preserve"> verworpen</w:t>
            </w:r>
          </w:p>
        </w:tc>
        <w:tc>
          <w:tcPr>
            <w:tcW w:w="3001" w:type="dxa"/>
          </w:tcPr>
          <w:p w14:paraId="583B5C9A" w14:textId="5E24E8C5" w:rsidR="00036D0E" w:rsidRPr="002E050A" w:rsidRDefault="00036D0E" w:rsidP="00036D0E">
            <w:pPr>
              <w:ind w:firstLine="0"/>
              <w:rPr>
                <w:rFonts w:cs="Arial"/>
                <w:color w:val="auto"/>
              </w:rPr>
            </w:pPr>
          </w:p>
        </w:tc>
      </w:tr>
      <w:tr w:rsidR="00AA469A" w:rsidRPr="002E050A" w14:paraId="4572624B" w14:textId="77777777" w:rsidTr="007E5251">
        <w:tc>
          <w:tcPr>
            <w:tcW w:w="2689" w:type="dxa"/>
            <w:gridSpan w:val="2"/>
            <w:shd w:val="clear" w:color="auto" w:fill="0072BB"/>
          </w:tcPr>
          <w:p w14:paraId="731C9494" w14:textId="6C5DEB52" w:rsidR="00AA469A" w:rsidRPr="002E050A" w:rsidRDefault="00AA469A" w:rsidP="00036D0E">
            <w:pPr>
              <w:ind w:firstLine="0"/>
              <w:rPr>
                <w:rFonts w:cs="Arial"/>
                <w:b/>
                <w:bCs/>
                <w:color w:val="FFFFFF" w:themeColor="background1"/>
              </w:rPr>
            </w:pPr>
            <w:r w:rsidRPr="002E050A">
              <w:rPr>
                <w:rFonts w:cs="Arial"/>
                <w:b/>
                <w:bCs/>
                <w:color w:val="FFFFFF" w:themeColor="background1"/>
              </w:rPr>
              <w:t xml:space="preserve">Zaaknummer </w:t>
            </w:r>
            <w:r w:rsidR="0055187A" w:rsidRPr="002E050A">
              <w:rPr>
                <w:rFonts w:cs="Arial"/>
                <w:b/>
                <w:bCs/>
                <w:color w:val="FFFFFF" w:themeColor="background1"/>
              </w:rPr>
              <w:t>archief</w:t>
            </w:r>
          </w:p>
        </w:tc>
        <w:tc>
          <w:tcPr>
            <w:tcW w:w="6311" w:type="dxa"/>
            <w:gridSpan w:val="2"/>
          </w:tcPr>
          <w:p w14:paraId="1278F597" w14:textId="2A5613CC" w:rsidR="00AA469A" w:rsidRPr="002E050A" w:rsidRDefault="00AA469A" w:rsidP="00036D0E">
            <w:pPr>
              <w:ind w:firstLine="0"/>
              <w:rPr>
                <w:rFonts w:cs="Arial"/>
                <w:color w:val="auto"/>
              </w:rPr>
            </w:pPr>
          </w:p>
        </w:tc>
      </w:tr>
    </w:tbl>
    <w:p w14:paraId="65F29049" w14:textId="21AF88F7" w:rsidR="00602A60" w:rsidRDefault="00602A60" w:rsidP="005065AF">
      <w:pPr>
        <w:pStyle w:val="Geenafstand"/>
      </w:pPr>
    </w:p>
    <w:p w14:paraId="0905708C" w14:textId="5370AC1B" w:rsidR="00D76158" w:rsidRDefault="00D76158" w:rsidP="005065AF">
      <w:pPr>
        <w:pStyle w:val="Geenafstand"/>
      </w:pPr>
    </w:p>
    <w:p w14:paraId="4CFA36B3" w14:textId="7686CFA7" w:rsidR="00E55B00" w:rsidRDefault="00E55B00" w:rsidP="00BB000B">
      <w:pPr>
        <w:pStyle w:val="Geenafstand"/>
      </w:pPr>
    </w:p>
    <w:p w14:paraId="5226E4A9" w14:textId="188C8DAB" w:rsidR="00E55B00" w:rsidRDefault="00E55B00" w:rsidP="006B77B4">
      <w:pPr>
        <w:pStyle w:val="Geenafstand"/>
      </w:pPr>
    </w:p>
    <w:sectPr w:rsidR="00E55B00" w:rsidSect="00C40565">
      <w:headerReference w:type="default" r:id="rId13"/>
      <w:pgSz w:w="11906" w:h="16838"/>
      <w:pgMar w:top="1483" w:right="1456" w:bottom="426" w:left="1440" w:header="708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10E1C" w14:textId="77777777" w:rsidR="006F7695" w:rsidRDefault="006F7695">
      <w:pPr>
        <w:spacing w:after="0" w:line="240" w:lineRule="auto"/>
      </w:pPr>
      <w:r>
        <w:separator/>
      </w:r>
    </w:p>
  </w:endnote>
  <w:endnote w:type="continuationSeparator" w:id="0">
    <w:p w14:paraId="32E6EB70" w14:textId="77777777" w:rsidR="006F7695" w:rsidRDefault="006F7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92573E0-0E7A-7A47-94EF-E4437AA1BD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59DBBD7-2ADD-C94D-A9E1-CDD0ADAE8F8B}"/>
    <w:embedBold r:id="rId3" w:fontKey="{A91213A1-68D4-6A4C-99DA-4A65FC4FB0BD}"/>
    <w:embedItalic r:id="rId4" w:fontKey="{C51C379E-8A16-4147-87A7-1B6E6741BFF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9362FEEA-5CCF-7D49-B338-18CAA79511A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9A4EF7E-05CE-4C41-9CA3-C2B5D39F56E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5766A076-DE32-C041-9808-1B6228090DD1}"/>
    <w:embedBold r:id="rId8" w:fontKey="{A6E44514-1602-0B44-9D9A-B83A73512E67}"/>
    <w:embedItalic r:id="rId9" w:fontKey="{BB3646BF-E6E7-EE4B-A2E1-DDA7830B532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7796D9DE-FBF3-474F-AB4C-2BE9930A5F97}"/>
    <w:embedBold r:id="rId11" w:fontKey="{59EC3B03-43B9-5A49-BBD9-BA6105BDABCA}"/>
    <w:embedItalic r:id="rId12" w:fontKey="{10451153-1B38-384C-BAF8-2B50688BCE07}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C1E7F5AF-2870-F347-9135-5131DA0E86B4}"/>
    <w:embedBold r:id="rId15" w:fontKey="{FD5C6B7A-741E-1F49-9052-B267AFFB2808}"/>
    <w:embedItalic r:id="rId16" w:fontKey="{247B7ECC-2BA8-6747-9299-C2804023E543}"/>
    <w:embedBoldItalic r:id="rId17" w:fontKey="{68D13DD8-8E5E-B740-BC1F-4B2340F571C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89CE96D0-D31C-8043-B1DC-0C05B415F822}"/>
    <w:embedItalic r:id="rId19" w:fontKey="{4FF6D1A1-E572-F44F-B155-BB4236CF1C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0" w:fontKey="{3462EBC2-69A3-1440-8700-8FA1846715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1" w:fontKey="{D0D00AC8-EA6B-3845-A35D-859FBE514EE8}"/>
    <w:embedItalic r:id="rId22" w:fontKey="{1368038D-63F5-444A-891E-88336EB941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D7EC66" w14:textId="77777777" w:rsidR="006F7695" w:rsidRDefault="006F7695">
      <w:pPr>
        <w:spacing w:after="0" w:line="240" w:lineRule="auto"/>
      </w:pPr>
      <w:r>
        <w:separator/>
      </w:r>
    </w:p>
  </w:footnote>
  <w:footnote w:type="continuationSeparator" w:id="0">
    <w:p w14:paraId="513EE4AF" w14:textId="77777777" w:rsidR="006F7695" w:rsidRDefault="006F7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6FBA2" w14:textId="4700DA5D" w:rsidR="003550F3" w:rsidRPr="007E5251" w:rsidRDefault="003550F3">
    <w:pPr>
      <w:pStyle w:val="Koptekst"/>
      <w:rPr>
        <w:rFonts w:ascii="Aptos" w:hAnsi="Aptos"/>
        <w:color w:val="0072BB"/>
        <w:sz w:val="70"/>
        <w:szCs w:val="70"/>
      </w:rPr>
    </w:pPr>
    <w:r w:rsidRPr="007E5251">
      <w:rPr>
        <w:rFonts w:ascii="Aptos" w:hAnsi="Aptos" w:cs="Arial"/>
        <w:b/>
        <w:color w:val="0072BB"/>
        <w:sz w:val="70"/>
        <w:szCs w:val="70"/>
      </w:rPr>
      <w:t>Motie gemeenteraad</w:t>
    </w:r>
  </w:p>
  <w:p w14:paraId="4B866A92" w14:textId="77777777" w:rsidR="003550F3" w:rsidRDefault="003550F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1"/>
    <w:multiLevelType w:val="multilevel"/>
    <w:tmpl w:val="65225E10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1" w15:restartNumberingAfterBreak="0">
    <w:nsid w:val="00A99411"/>
    <w:multiLevelType w:val="multilevel"/>
    <w:tmpl w:val="81D08A12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abstractNum w:abstractNumId="2" w15:restartNumberingAfterBreak="0">
    <w:nsid w:val="021D3A70"/>
    <w:multiLevelType w:val="hybridMultilevel"/>
    <w:tmpl w:val="2F30CC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BA593E"/>
    <w:multiLevelType w:val="hybridMultilevel"/>
    <w:tmpl w:val="E340CE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3C36DA"/>
    <w:multiLevelType w:val="hybridMultilevel"/>
    <w:tmpl w:val="F22AED1E"/>
    <w:lvl w:ilvl="0" w:tplc="3EAC9F6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1454F2"/>
    <w:multiLevelType w:val="hybridMultilevel"/>
    <w:tmpl w:val="D9A8B97E"/>
    <w:lvl w:ilvl="0" w:tplc="EFA2A022">
      <w:numFmt w:val="bullet"/>
      <w:lvlText w:val="•"/>
      <w:lvlJc w:val="left"/>
      <w:pPr>
        <w:ind w:left="1080" w:hanging="720"/>
      </w:pPr>
      <w:rPr>
        <w:rFonts w:ascii="Aptos" w:eastAsiaTheme="minorHAnsi" w:hAnsi="Apto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05C2A"/>
    <w:multiLevelType w:val="multilevel"/>
    <w:tmpl w:val="182CC5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FBB3410"/>
    <w:multiLevelType w:val="hybridMultilevel"/>
    <w:tmpl w:val="1C38E586"/>
    <w:lvl w:ilvl="0" w:tplc="DCF08B1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497260"/>
    <w:multiLevelType w:val="hybridMultilevel"/>
    <w:tmpl w:val="508A52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C31127"/>
    <w:multiLevelType w:val="hybridMultilevel"/>
    <w:tmpl w:val="7F9C0F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754FBE"/>
    <w:multiLevelType w:val="hybridMultilevel"/>
    <w:tmpl w:val="C4FC96E6"/>
    <w:lvl w:ilvl="0" w:tplc="B3E8526E">
      <w:numFmt w:val="bullet"/>
      <w:lvlText w:val="-"/>
      <w:lvlJc w:val="left"/>
      <w:pPr>
        <w:ind w:left="732" w:hanging="372"/>
      </w:pPr>
      <w:rPr>
        <w:rFonts w:ascii="Arial" w:eastAsia="Arial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04DC0"/>
    <w:multiLevelType w:val="hybridMultilevel"/>
    <w:tmpl w:val="CE123FC4"/>
    <w:lvl w:ilvl="0" w:tplc="D91ED62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EC1A80"/>
    <w:multiLevelType w:val="multilevel"/>
    <w:tmpl w:val="C0EE05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3942EE0"/>
    <w:multiLevelType w:val="hybridMultilevel"/>
    <w:tmpl w:val="EC760CD8"/>
    <w:lvl w:ilvl="0" w:tplc="0413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4" w15:restartNumberingAfterBreak="0">
    <w:nsid w:val="25C06EF9"/>
    <w:multiLevelType w:val="hybridMultilevel"/>
    <w:tmpl w:val="1A2C5B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B8AB36">
      <w:numFmt w:val="bullet"/>
      <w:lvlText w:val="•"/>
      <w:lvlJc w:val="left"/>
      <w:pPr>
        <w:ind w:left="1800" w:hanging="720"/>
      </w:pPr>
      <w:rPr>
        <w:rFonts w:ascii="Aptos" w:eastAsiaTheme="minorHAnsi" w:hAnsi="Aptos" w:cstheme="minorBidi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C81A26"/>
    <w:multiLevelType w:val="hybridMultilevel"/>
    <w:tmpl w:val="D4DEC4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BA71AE"/>
    <w:multiLevelType w:val="hybridMultilevel"/>
    <w:tmpl w:val="E912017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C569DA"/>
    <w:multiLevelType w:val="hybridMultilevel"/>
    <w:tmpl w:val="1BF622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FC0C87"/>
    <w:multiLevelType w:val="hybridMultilevel"/>
    <w:tmpl w:val="7B1C5E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FC6999"/>
    <w:multiLevelType w:val="hybridMultilevel"/>
    <w:tmpl w:val="D32276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451506"/>
    <w:multiLevelType w:val="hybridMultilevel"/>
    <w:tmpl w:val="AB26602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696CFA"/>
    <w:multiLevelType w:val="hybridMultilevel"/>
    <w:tmpl w:val="0316A9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AD29D6"/>
    <w:multiLevelType w:val="hybridMultilevel"/>
    <w:tmpl w:val="73CCE8EA"/>
    <w:lvl w:ilvl="0" w:tplc="ECA042E4">
      <w:numFmt w:val="bullet"/>
      <w:lvlText w:val="-"/>
      <w:lvlJc w:val="left"/>
      <w:pPr>
        <w:ind w:left="87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abstractNum w:abstractNumId="23" w15:restartNumberingAfterBreak="0">
    <w:nsid w:val="496A3CC9"/>
    <w:multiLevelType w:val="hybridMultilevel"/>
    <w:tmpl w:val="7FC297FA"/>
    <w:lvl w:ilvl="0" w:tplc="04130001">
      <w:start w:val="1"/>
      <w:numFmt w:val="bullet"/>
      <w:lvlText w:val=""/>
      <w:lvlJc w:val="left"/>
      <w:pPr>
        <w:ind w:left="735" w:hanging="375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D70AEC"/>
    <w:multiLevelType w:val="hybridMultilevel"/>
    <w:tmpl w:val="2CAC43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8178E7"/>
    <w:multiLevelType w:val="multilevel"/>
    <w:tmpl w:val="1E2E20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CC03712"/>
    <w:multiLevelType w:val="hybridMultilevel"/>
    <w:tmpl w:val="ED00CB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D01F52"/>
    <w:multiLevelType w:val="hybridMultilevel"/>
    <w:tmpl w:val="6E1A5F5A"/>
    <w:lvl w:ilvl="0" w:tplc="04130001">
      <w:start w:val="1"/>
      <w:numFmt w:val="bullet"/>
      <w:lvlText w:val=""/>
      <w:lvlJc w:val="left"/>
      <w:pPr>
        <w:ind w:left="732" w:hanging="372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A44DD0"/>
    <w:multiLevelType w:val="hybridMultilevel"/>
    <w:tmpl w:val="E71838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BE6EDE"/>
    <w:multiLevelType w:val="hybridMultilevel"/>
    <w:tmpl w:val="9FA4DBAC"/>
    <w:lvl w:ilvl="0" w:tplc="8AEC010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C401D5"/>
    <w:multiLevelType w:val="hybridMultilevel"/>
    <w:tmpl w:val="0FF6AF34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D19643D"/>
    <w:multiLevelType w:val="hybridMultilevel"/>
    <w:tmpl w:val="A3B25D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6A4879"/>
    <w:multiLevelType w:val="multilevel"/>
    <w:tmpl w:val="F976EA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60FC6B10"/>
    <w:multiLevelType w:val="hybridMultilevel"/>
    <w:tmpl w:val="D5CA5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6E032A"/>
    <w:multiLevelType w:val="hybridMultilevel"/>
    <w:tmpl w:val="15D4C3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91468B"/>
    <w:multiLevelType w:val="hybridMultilevel"/>
    <w:tmpl w:val="F3CC67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182D17"/>
    <w:multiLevelType w:val="hybridMultilevel"/>
    <w:tmpl w:val="86C23D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700702"/>
    <w:multiLevelType w:val="hybridMultilevel"/>
    <w:tmpl w:val="2FA099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340E71"/>
    <w:multiLevelType w:val="hybridMultilevel"/>
    <w:tmpl w:val="78CA67EC"/>
    <w:lvl w:ilvl="0" w:tplc="ECA042E4">
      <w:numFmt w:val="bullet"/>
      <w:lvlText w:val="-"/>
      <w:lvlJc w:val="left"/>
      <w:pPr>
        <w:ind w:left="50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39" w15:restartNumberingAfterBreak="0">
    <w:nsid w:val="7C5E6823"/>
    <w:multiLevelType w:val="hybridMultilevel"/>
    <w:tmpl w:val="CA024A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3113594">
    <w:abstractNumId w:val="6"/>
  </w:num>
  <w:num w:numId="2" w16cid:durableId="1807968345">
    <w:abstractNumId w:val="25"/>
  </w:num>
  <w:num w:numId="3" w16cid:durableId="1490318277">
    <w:abstractNumId w:val="12"/>
  </w:num>
  <w:num w:numId="4" w16cid:durableId="272248927">
    <w:abstractNumId w:val="33"/>
  </w:num>
  <w:num w:numId="5" w16cid:durableId="328758076">
    <w:abstractNumId w:val="28"/>
  </w:num>
  <w:num w:numId="6" w16cid:durableId="1537500310">
    <w:abstractNumId w:val="26"/>
  </w:num>
  <w:num w:numId="7" w16cid:durableId="144858365">
    <w:abstractNumId w:val="9"/>
  </w:num>
  <w:num w:numId="8" w16cid:durableId="284773266">
    <w:abstractNumId w:val="10"/>
  </w:num>
  <w:num w:numId="9" w16cid:durableId="1209225365">
    <w:abstractNumId w:val="27"/>
  </w:num>
  <w:num w:numId="10" w16cid:durableId="69889754">
    <w:abstractNumId w:val="2"/>
  </w:num>
  <w:num w:numId="11" w16cid:durableId="426079023">
    <w:abstractNumId w:val="19"/>
  </w:num>
  <w:num w:numId="12" w16cid:durableId="97793270">
    <w:abstractNumId w:val="7"/>
  </w:num>
  <w:num w:numId="13" w16cid:durableId="621570062">
    <w:abstractNumId w:val="23"/>
  </w:num>
  <w:num w:numId="14" w16cid:durableId="382950837">
    <w:abstractNumId w:val="18"/>
  </w:num>
  <w:num w:numId="15" w16cid:durableId="1759981508">
    <w:abstractNumId w:val="4"/>
  </w:num>
  <w:num w:numId="16" w16cid:durableId="1634601960">
    <w:abstractNumId w:val="39"/>
  </w:num>
  <w:num w:numId="17" w16cid:durableId="1528907084">
    <w:abstractNumId w:val="29"/>
  </w:num>
  <w:num w:numId="18" w16cid:durableId="295181910">
    <w:abstractNumId w:val="8"/>
  </w:num>
  <w:num w:numId="19" w16cid:durableId="1422794636">
    <w:abstractNumId w:val="3"/>
  </w:num>
  <w:num w:numId="20" w16cid:durableId="1346404294">
    <w:abstractNumId w:val="15"/>
  </w:num>
  <w:num w:numId="21" w16cid:durableId="1283145154">
    <w:abstractNumId w:val="37"/>
  </w:num>
  <w:num w:numId="22" w16cid:durableId="1527253720">
    <w:abstractNumId w:val="14"/>
  </w:num>
  <w:num w:numId="23" w16cid:durableId="284234345">
    <w:abstractNumId w:val="35"/>
  </w:num>
  <w:num w:numId="24" w16cid:durableId="1204710552">
    <w:abstractNumId w:val="30"/>
  </w:num>
  <w:num w:numId="25" w16cid:durableId="1531845255">
    <w:abstractNumId w:val="20"/>
  </w:num>
  <w:num w:numId="26" w16cid:durableId="1336686449">
    <w:abstractNumId w:val="16"/>
  </w:num>
  <w:num w:numId="27" w16cid:durableId="550767965">
    <w:abstractNumId w:val="11"/>
  </w:num>
  <w:num w:numId="28" w16cid:durableId="1293712754">
    <w:abstractNumId w:val="34"/>
  </w:num>
  <w:num w:numId="29" w16cid:durableId="222982060">
    <w:abstractNumId w:val="32"/>
  </w:num>
  <w:num w:numId="30" w16cid:durableId="1409426927">
    <w:abstractNumId w:val="21"/>
  </w:num>
  <w:num w:numId="31" w16cid:durableId="1217164220">
    <w:abstractNumId w:val="0"/>
  </w:num>
  <w:num w:numId="32" w16cid:durableId="14721353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284925942">
    <w:abstractNumId w:val="31"/>
  </w:num>
  <w:num w:numId="34" w16cid:durableId="1161892577">
    <w:abstractNumId w:val="5"/>
  </w:num>
  <w:num w:numId="35" w16cid:durableId="477378073">
    <w:abstractNumId w:val="17"/>
  </w:num>
  <w:num w:numId="36" w16cid:durableId="2087072130">
    <w:abstractNumId w:val="36"/>
  </w:num>
  <w:num w:numId="37" w16cid:durableId="1351764046">
    <w:abstractNumId w:val="13"/>
  </w:num>
  <w:num w:numId="38" w16cid:durableId="1772358675">
    <w:abstractNumId w:val="38"/>
  </w:num>
  <w:num w:numId="39" w16cid:durableId="1228538290">
    <w:abstractNumId w:val="22"/>
  </w:num>
  <w:num w:numId="40" w16cid:durableId="150708976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6A5"/>
    <w:rsid w:val="000103EC"/>
    <w:rsid w:val="00010E80"/>
    <w:rsid w:val="000178AE"/>
    <w:rsid w:val="00026619"/>
    <w:rsid w:val="00027947"/>
    <w:rsid w:val="00030BA7"/>
    <w:rsid w:val="00035657"/>
    <w:rsid w:val="00036D0E"/>
    <w:rsid w:val="00040ED8"/>
    <w:rsid w:val="00050339"/>
    <w:rsid w:val="00051017"/>
    <w:rsid w:val="00071EC0"/>
    <w:rsid w:val="00083E49"/>
    <w:rsid w:val="00085147"/>
    <w:rsid w:val="00091919"/>
    <w:rsid w:val="000938AC"/>
    <w:rsid w:val="000A188F"/>
    <w:rsid w:val="000A4C3C"/>
    <w:rsid w:val="000A4CFD"/>
    <w:rsid w:val="000B4EB9"/>
    <w:rsid w:val="000C2314"/>
    <w:rsid w:val="000C492D"/>
    <w:rsid w:val="000E218B"/>
    <w:rsid w:val="000E4B8E"/>
    <w:rsid w:val="000F5029"/>
    <w:rsid w:val="000F6EBB"/>
    <w:rsid w:val="0010139E"/>
    <w:rsid w:val="0010384B"/>
    <w:rsid w:val="001039C4"/>
    <w:rsid w:val="001211CB"/>
    <w:rsid w:val="001276C6"/>
    <w:rsid w:val="00131F8C"/>
    <w:rsid w:val="0014684C"/>
    <w:rsid w:val="00153563"/>
    <w:rsid w:val="00160252"/>
    <w:rsid w:val="001608AB"/>
    <w:rsid w:val="00161B57"/>
    <w:rsid w:val="00166B6E"/>
    <w:rsid w:val="00167A43"/>
    <w:rsid w:val="0017583D"/>
    <w:rsid w:val="00175C1E"/>
    <w:rsid w:val="00181727"/>
    <w:rsid w:val="00185292"/>
    <w:rsid w:val="00192680"/>
    <w:rsid w:val="001A797F"/>
    <w:rsid w:val="001C1804"/>
    <w:rsid w:val="001C720B"/>
    <w:rsid w:val="001E3785"/>
    <w:rsid w:val="001F15D9"/>
    <w:rsid w:val="001F4875"/>
    <w:rsid w:val="00203F36"/>
    <w:rsid w:val="00205FD4"/>
    <w:rsid w:val="002143CA"/>
    <w:rsid w:val="002301DA"/>
    <w:rsid w:val="00230538"/>
    <w:rsid w:val="00231A90"/>
    <w:rsid w:val="00232538"/>
    <w:rsid w:val="0023408B"/>
    <w:rsid w:val="00242966"/>
    <w:rsid w:val="00243247"/>
    <w:rsid w:val="00243C3E"/>
    <w:rsid w:val="00266A20"/>
    <w:rsid w:val="00267975"/>
    <w:rsid w:val="00275CE7"/>
    <w:rsid w:val="002874C4"/>
    <w:rsid w:val="00297307"/>
    <w:rsid w:val="002A3F68"/>
    <w:rsid w:val="002A5C8F"/>
    <w:rsid w:val="002B5B34"/>
    <w:rsid w:val="002C5408"/>
    <w:rsid w:val="002E050A"/>
    <w:rsid w:val="002F24A6"/>
    <w:rsid w:val="002F2A5E"/>
    <w:rsid w:val="003038E8"/>
    <w:rsid w:val="0031663D"/>
    <w:rsid w:val="00316A14"/>
    <w:rsid w:val="00320BCD"/>
    <w:rsid w:val="00327428"/>
    <w:rsid w:val="00331AAE"/>
    <w:rsid w:val="0033214C"/>
    <w:rsid w:val="00332D84"/>
    <w:rsid w:val="003420D4"/>
    <w:rsid w:val="00351ADD"/>
    <w:rsid w:val="00352FB7"/>
    <w:rsid w:val="003550F3"/>
    <w:rsid w:val="00355E56"/>
    <w:rsid w:val="00360A38"/>
    <w:rsid w:val="003619F4"/>
    <w:rsid w:val="00374738"/>
    <w:rsid w:val="00375369"/>
    <w:rsid w:val="00380720"/>
    <w:rsid w:val="003831CB"/>
    <w:rsid w:val="00392541"/>
    <w:rsid w:val="003B43A2"/>
    <w:rsid w:val="003B52BE"/>
    <w:rsid w:val="003B7006"/>
    <w:rsid w:val="003C17D1"/>
    <w:rsid w:val="003C43A9"/>
    <w:rsid w:val="003D6849"/>
    <w:rsid w:val="003E0611"/>
    <w:rsid w:val="003E7486"/>
    <w:rsid w:val="003E7EAF"/>
    <w:rsid w:val="003F0305"/>
    <w:rsid w:val="003F0A87"/>
    <w:rsid w:val="0040530A"/>
    <w:rsid w:val="00410E93"/>
    <w:rsid w:val="00414735"/>
    <w:rsid w:val="00416632"/>
    <w:rsid w:val="00426537"/>
    <w:rsid w:val="0043715B"/>
    <w:rsid w:val="00456B05"/>
    <w:rsid w:val="00457D67"/>
    <w:rsid w:val="004664CC"/>
    <w:rsid w:val="004A5146"/>
    <w:rsid w:val="004B7C02"/>
    <w:rsid w:val="004C6EDA"/>
    <w:rsid w:val="004C7DBF"/>
    <w:rsid w:val="004E47F4"/>
    <w:rsid w:val="004F3E5A"/>
    <w:rsid w:val="005013ED"/>
    <w:rsid w:val="005065AF"/>
    <w:rsid w:val="00507C89"/>
    <w:rsid w:val="00525E3F"/>
    <w:rsid w:val="005430A6"/>
    <w:rsid w:val="00551024"/>
    <w:rsid w:val="0055187A"/>
    <w:rsid w:val="0055558C"/>
    <w:rsid w:val="00557973"/>
    <w:rsid w:val="005604F5"/>
    <w:rsid w:val="005663A4"/>
    <w:rsid w:val="00584F01"/>
    <w:rsid w:val="0059236D"/>
    <w:rsid w:val="005A3B25"/>
    <w:rsid w:val="005A54DB"/>
    <w:rsid w:val="005A700B"/>
    <w:rsid w:val="005A7EC7"/>
    <w:rsid w:val="005D183C"/>
    <w:rsid w:val="005D3803"/>
    <w:rsid w:val="00602A60"/>
    <w:rsid w:val="00606C2D"/>
    <w:rsid w:val="0061528D"/>
    <w:rsid w:val="006171E3"/>
    <w:rsid w:val="0061746B"/>
    <w:rsid w:val="006413B0"/>
    <w:rsid w:val="00654EF4"/>
    <w:rsid w:val="00657405"/>
    <w:rsid w:val="0067553C"/>
    <w:rsid w:val="0068288F"/>
    <w:rsid w:val="006840C8"/>
    <w:rsid w:val="00685EF1"/>
    <w:rsid w:val="006A1465"/>
    <w:rsid w:val="006B77B4"/>
    <w:rsid w:val="006C5B03"/>
    <w:rsid w:val="006D6181"/>
    <w:rsid w:val="006E3911"/>
    <w:rsid w:val="006F03FF"/>
    <w:rsid w:val="006F7695"/>
    <w:rsid w:val="00701A78"/>
    <w:rsid w:val="0070301D"/>
    <w:rsid w:val="00720CD7"/>
    <w:rsid w:val="007247CA"/>
    <w:rsid w:val="00724D38"/>
    <w:rsid w:val="00725CC8"/>
    <w:rsid w:val="00741D34"/>
    <w:rsid w:val="00756C8B"/>
    <w:rsid w:val="00762CEA"/>
    <w:rsid w:val="00767BC3"/>
    <w:rsid w:val="00770231"/>
    <w:rsid w:val="0078139A"/>
    <w:rsid w:val="00782E56"/>
    <w:rsid w:val="007A04C8"/>
    <w:rsid w:val="007A2ECD"/>
    <w:rsid w:val="007B3EAD"/>
    <w:rsid w:val="007C0067"/>
    <w:rsid w:val="007C6BB6"/>
    <w:rsid w:val="007D472E"/>
    <w:rsid w:val="007E353D"/>
    <w:rsid w:val="007E5251"/>
    <w:rsid w:val="007E6D28"/>
    <w:rsid w:val="007F0C8C"/>
    <w:rsid w:val="007F1B00"/>
    <w:rsid w:val="007F5790"/>
    <w:rsid w:val="007F730D"/>
    <w:rsid w:val="00813369"/>
    <w:rsid w:val="00814E55"/>
    <w:rsid w:val="00815FD3"/>
    <w:rsid w:val="00817C10"/>
    <w:rsid w:val="0083543B"/>
    <w:rsid w:val="00851C9E"/>
    <w:rsid w:val="00877EE0"/>
    <w:rsid w:val="00881337"/>
    <w:rsid w:val="00886C53"/>
    <w:rsid w:val="008A21E0"/>
    <w:rsid w:val="008A2DFA"/>
    <w:rsid w:val="008C4175"/>
    <w:rsid w:val="008D37E4"/>
    <w:rsid w:val="008E0778"/>
    <w:rsid w:val="009046D2"/>
    <w:rsid w:val="009106D4"/>
    <w:rsid w:val="009154E5"/>
    <w:rsid w:val="00923F80"/>
    <w:rsid w:val="00926010"/>
    <w:rsid w:val="0092730B"/>
    <w:rsid w:val="00980229"/>
    <w:rsid w:val="009A5897"/>
    <w:rsid w:val="009B30FF"/>
    <w:rsid w:val="009B5046"/>
    <w:rsid w:val="009C343E"/>
    <w:rsid w:val="009C5231"/>
    <w:rsid w:val="009C6504"/>
    <w:rsid w:val="009C7F42"/>
    <w:rsid w:val="009D21CF"/>
    <w:rsid w:val="009D699F"/>
    <w:rsid w:val="009E2703"/>
    <w:rsid w:val="009E5E57"/>
    <w:rsid w:val="009F5180"/>
    <w:rsid w:val="009F604E"/>
    <w:rsid w:val="00A0579C"/>
    <w:rsid w:val="00A222C8"/>
    <w:rsid w:val="00A23C42"/>
    <w:rsid w:val="00A33538"/>
    <w:rsid w:val="00A36988"/>
    <w:rsid w:val="00A376D4"/>
    <w:rsid w:val="00A41FA6"/>
    <w:rsid w:val="00A50621"/>
    <w:rsid w:val="00A538B0"/>
    <w:rsid w:val="00A546A5"/>
    <w:rsid w:val="00A558B7"/>
    <w:rsid w:val="00A6100B"/>
    <w:rsid w:val="00A6486B"/>
    <w:rsid w:val="00A77CE7"/>
    <w:rsid w:val="00A81BBF"/>
    <w:rsid w:val="00A90AD8"/>
    <w:rsid w:val="00A91A4D"/>
    <w:rsid w:val="00A95CEF"/>
    <w:rsid w:val="00A95E62"/>
    <w:rsid w:val="00AA0D73"/>
    <w:rsid w:val="00AA1A43"/>
    <w:rsid w:val="00AA469A"/>
    <w:rsid w:val="00AA7EEA"/>
    <w:rsid w:val="00AB58DB"/>
    <w:rsid w:val="00AE4C1E"/>
    <w:rsid w:val="00AF013E"/>
    <w:rsid w:val="00AF4C78"/>
    <w:rsid w:val="00B020BB"/>
    <w:rsid w:val="00B06B82"/>
    <w:rsid w:val="00B07CB5"/>
    <w:rsid w:val="00B10F70"/>
    <w:rsid w:val="00B15088"/>
    <w:rsid w:val="00B27A5B"/>
    <w:rsid w:val="00B27D7E"/>
    <w:rsid w:val="00B27D91"/>
    <w:rsid w:val="00B353C8"/>
    <w:rsid w:val="00B61711"/>
    <w:rsid w:val="00B71EDC"/>
    <w:rsid w:val="00B73957"/>
    <w:rsid w:val="00B74635"/>
    <w:rsid w:val="00B84D67"/>
    <w:rsid w:val="00B921A9"/>
    <w:rsid w:val="00BA7F99"/>
    <w:rsid w:val="00BB000B"/>
    <w:rsid w:val="00BB3FDE"/>
    <w:rsid w:val="00BC00D8"/>
    <w:rsid w:val="00BC24E1"/>
    <w:rsid w:val="00BC6E3E"/>
    <w:rsid w:val="00BD0F29"/>
    <w:rsid w:val="00BD4FDC"/>
    <w:rsid w:val="00BD613B"/>
    <w:rsid w:val="00BE0DD8"/>
    <w:rsid w:val="00C01161"/>
    <w:rsid w:val="00C01922"/>
    <w:rsid w:val="00C0445E"/>
    <w:rsid w:val="00C213E5"/>
    <w:rsid w:val="00C219A0"/>
    <w:rsid w:val="00C33507"/>
    <w:rsid w:val="00C3762E"/>
    <w:rsid w:val="00C40565"/>
    <w:rsid w:val="00C461D2"/>
    <w:rsid w:val="00C60C22"/>
    <w:rsid w:val="00C73E3E"/>
    <w:rsid w:val="00C756ED"/>
    <w:rsid w:val="00C8188B"/>
    <w:rsid w:val="00C82117"/>
    <w:rsid w:val="00CA1174"/>
    <w:rsid w:val="00CA53BA"/>
    <w:rsid w:val="00CA626C"/>
    <w:rsid w:val="00CB0A83"/>
    <w:rsid w:val="00CB1AD1"/>
    <w:rsid w:val="00CC02CC"/>
    <w:rsid w:val="00CC30B3"/>
    <w:rsid w:val="00CD19BA"/>
    <w:rsid w:val="00CD3452"/>
    <w:rsid w:val="00CD3474"/>
    <w:rsid w:val="00CF1A9A"/>
    <w:rsid w:val="00CF3586"/>
    <w:rsid w:val="00CF79FE"/>
    <w:rsid w:val="00D0230F"/>
    <w:rsid w:val="00D05785"/>
    <w:rsid w:val="00D12590"/>
    <w:rsid w:val="00D22770"/>
    <w:rsid w:val="00D24348"/>
    <w:rsid w:val="00D33E02"/>
    <w:rsid w:val="00D62F05"/>
    <w:rsid w:val="00D73017"/>
    <w:rsid w:val="00D75A26"/>
    <w:rsid w:val="00D76158"/>
    <w:rsid w:val="00D82F16"/>
    <w:rsid w:val="00D84A5F"/>
    <w:rsid w:val="00D84F67"/>
    <w:rsid w:val="00D97159"/>
    <w:rsid w:val="00DA0512"/>
    <w:rsid w:val="00DA34C8"/>
    <w:rsid w:val="00DA71E4"/>
    <w:rsid w:val="00DA76AB"/>
    <w:rsid w:val="00DC0FF7"/>
    <w:rsid w:val="00DD2D8C"/>
    <w:rsid w:val="00DD5226"/>
    <w:rsid w:val="00DE5866"/>
    <w:rsid w:val="00DE657F"/>
    <w:rsid w:val="00DF2766"/>
    <w:rsid w:val="00E13768"/>
    <w:rsid w:val="00E17094"/>
    <w:rsid w:val="00E273D8"/>
    <w:rsid w:val="00E4277B"/>
    <w:rsid w:val="00E43BF1"/>
    <w:rsid w:val="00E54FF7"/>
    <w:rsid w:val="00E55B00"/>
    <w:rsid w:val="00E56180"/>
    <w:rsid w:val="00E604B9"/>
    <w:rsid w:val="00E61B0F"/>
    <w:rsid w:val="00EA52DD"/>
    <w:rsid w:val="00EB736B"/>
    <w:rsid w:val="00EC0F00"/>
    <w:rsid w:val="00EC10F3"/>
    <w:rsid w:val="00EC1F8F"/>
    <w:rsid w:val="00EC440A"/>
    <w:rsid w:val="00EC47E2"/>
    <w:rsid w:val="00ED1138"/>
    <w:rsid w:val="00ED39EF"/>
    <w:rsid w:val="00ED4460"/>
    <w:rsid w:val="00EE570B"/>
    <w:rsid w:val="00EF347A"/>
    <w:rsid w:val="00EF7E83"/>
    <w:rsid w:val="00F01FF5"/>
    <w:rsid w:val="00F06015"/>
    <w:rsid w:val="00F119B7"/>
    <w:rsid w:val="00F12BF3"/>
    <w:rsid w:val="00F21F31"/>
    <w:rsid w:val="00F23E7C"/>
    <w:rsid w:val="00F2472A"/>
    <w:rsid w:val="00F24A15"/>
    <w:rsid w:val="00F315E1"/>
    <w:rsid w:val="00F60330"/>
    <w:rsid w:val="00F64FBE"/>
    <w:rsid w:val="00F7660D"/>
    <w:rsid w:val="00F856CE"/>
    <w:rsid w:val="00F93938"/>
    <w:rsid w:val="00F953EA"/>
    <w:rsid w:val="00F9738C"/>
    <w:rsid w:val="00FA3546"/>
    <w:rsid w:val="00FA5C19"/>
    <w:rsid w:val="00FB1F8C"/>
    <w:rsid w:val="00FB2749"/>
    <w:rsid w:val="00FB7268"/>
    <w:rsid w:val="00FC6C76"/>
    <w:rsid w:val="00FD76FA"/>
    <w:rsid w:val="00FE2C83"/>
    <w:rsid w:val="00FE4C92"/>
    <w:rsid w:val="00FF3BB3"/>
    <w:rsid w:val="00FF5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962DE3"/>
  <w15:docId w15:val="{6DB991CF-1811-4642-8900-1203054B3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after="31" w:line="270" w:lineRule="auto"/>
        <w:ind w:left="370" w:right="111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ind w:hanging="370"/>
    </w:pPr>
    <w:rPr>
      <w:color w:val="000000"/>
    </w:r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575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551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5513F"/>
    <w:rPr>
      <w:rFonts w:ascii="Segoe UI" w:eastAsia="Calibri" w:hAnsi="Segoe UI" w:cs="Segoe UI"/>
      <w:color w:val="000000"/>
      <w:sz w:val="18"/>
      <w:szCs w:val="18"/>
    </w:rPr>
  </w:style>
  <w:style w:type="paragraph" w:styleId="Lijstalinea">
    <w:name w:val="List Paragraph"/>
    <w:basedOn w:val="Standaard"/>
    <w:uiPriority w:val="34"/>
    <w:qFormat/>
    <w:rsid w:val="007344C7"/>
    <w:pPr>
      <w:ind w:left="720"/>
      <w:contextualSpacing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F3411F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F3411F"/>
    <w:rPr>
      <w:rFonts w:ascii="Calibri" w:eastAsia="Calibri" w:hAnsi="Calibri" w:cs="Calibri"/>
      <w:color w:val="000000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F3411F"/>
    <w:rPr>
      <w:vertAlign w:val="superscript"/>
    </w:rPr>
  </w:style>
  <w:style w:type="paragraph" w:styleId="Normaalweb">
    <w:name w:val="Normal (Web)"/>
    <w:basedOn w:val="Standaard"/>
    <w:uiPriority w:val="99"/>
    <w:semiHidden/>
    <w:unhideWhenUsed/>
    <w:rsid w:val="00F3411F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CD561A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CD561A"/>
    <w:rPr>
      <w:rFonts w:ascii="Calibri" w:eastAsia="Calibri" w:hAnsi="Calibri" w:cs="Calibri"/>
      <w:color w:val="000000"/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CD561A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CD561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D561A"/>
    <w:rPr>
      <w:color w:val="605E5C"/>
      <w:shd w:val="clear" w:color="auto" w:fill="E1DFDD"/>
    </w:rPr>
  </w:style>
  <w:style w:type="paragraph" w:styleId="Bijschrift">
    <w:name w:val="caption"/>
    <w:basedOn w:val="Standaard"/>
    <w:next w:val="Standaard"/>
    <w:uiPriority w:val="35"/>
    <w:unhideWhenUsed/>
    <w:qFormat/>
    <w:rsid w:val="004D12A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5751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Koptekst">
    <w:name w:val="header"/>
    <w:basedOn w:val="Standaard"/>
    <w:link w:val="KoptekstChar"/>
    <w:uiPriority w:val="99"/>
    <w:unhideWhenUsed/>
    <w:rsid w:val="00A55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558B7"/>
    <w:rPr>
      <w:color w:val="000000"/>
    </w:rPr>
  </w:style>
  <w:style w:type="paragraph" w:styleId="Voettekst">
    <w:name w:val="footer"/>
    <w:basedOn w:val="Standaard"/>
    <w:link w:val="VoettekstChar"/>
    <w:uiPriority w:val="99"/>
    <w:unhideWhenUsed/>
    <w:rsid w:val="00A55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558B7"/>
    <w:rPr>
      <w:color w:val="000000"/>
    </w:rPr>
  </w:style>
  <w:style w:type="table" w:styleId="Tabelraster">
    <w:name w:val="Table Grid"/>
    <w:basedOn w:val="Standaardtabel"/>
    <w:uiPriority w:val="39"/>
    <w:rsid w:val="0036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Standaardtabel"/>
    <w:next w:val="Tabelraster"/>
    <w:uiPriority w:val="39"/>
    <w:rsid w:val="00036D0E"/>
    <w:pPr>
      <w:spacing w:after="0" w:line="240" w:lineRule="auto"/>
      <w:ind w:left="0" w:right="0"/>
    </w:pPr>
    <w:rPr>
      <w:rFonts w:ascii="Aptos" w:eastAsia="Aptos" w:hAnsi="Aptos" w:cs="Times New Roman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602A60"/>
    <w:pPr>
      <w:spacing w:after="0" w:line="240" w:lineRule="auto"/>
      <w:ind w:left="0" w:right="0"/>
    </w:pPr>
    <w:rPr>
      <w:rFonts w:ascii="Arial" w:eastAsiaTheme="minorHAnsi" w:hAnsi="Arial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2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tartdatum xmlns="a62c330c-28b9-48ab-ad86-1e0b2d3b108c">2024-11-07T11:50:56+00:00</_Startdatum>
    <_Dossierstatus xmlns="a62c330c-28b9-48ab-ad86-1e0b2d3b108c">Actief</_Dossierstatus>
    <_Einddatum xmlns="a62c330c-28b9-48ab-ad86-1e0b2d3b108c" xsi:nil="true"/>
    <_Waardering xmlns="a62c330c-28b9-48ab-ad86-1e0b2d3b108c" xsi:nil="true"/>
    <_Werkproces xmlns="a62c330c-28b9-48ab-ad86-1e0b2d3b108c" xsi:nil="true"/>
    <_Selectielijst xmlns="a62c330c-28b9-48ab-ad86-1e0b2d3b108c" xsi:nil="true"/>
    <_Bewaartermijn xmlns="a62c330c-28b9-48ab-ad86-1e0b2d3b108c" xsi:nil="true"/>
    <_Vernietigingsdatum xmlns="a62c330c-28b9-48ab-ad86-1e0b2d3b108c" xsi:nil="true"/>
    <_Vernietigingscategorie xmlns="a62c330c-28b9-48ab-ad86-1e0b2d3b108c" xsi:nil="true"/>
    <TaxCatchAll xmlns="5d876c7c-8db6-4d35-a059-dadfd3d7be45" xsi:nil="true"/>
    <lcf76f155ced4ddcb4097134ff3c332f xmlns="9ce267a9-53d2-47a7-99f0-6ede2aa6477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qfRSACbPmoqVrB808oxbpu0a3Q==">CgMxLjA4AHIhMXQyN1g4TmNDV052NU9OaFZYdWhOa3VYa3lWOTRuLXRN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9C95DB65E02D449E7730487F3DD7B3" ma:contentTypeVersion="26" ma:contentTypeDescription="Create a new document." ma:contentTypeScope="" ma:versionID="a31470ced879e2a811676c9213df92f1">
  <xsd:schema xmlns:xsd="http://www.w3.org/2001/XMLSchema" xmlns:xs="http://www.w3.org/2001/XMLSchema" xmlns:p="http://schemas.microsoft.com/office/2006/metadata/properties" xmlns:ns2="a62c330c-28b9-48ab-ad86-1e0b2d3b108c" xmlns:ns3="9ce267a9-53d2-47a7-99f0-6ede2aa6477a" xmlns:ns4="5d876c7c-8db6-4d35-a059-dadfd3d7be45" targetNamespace="http://schemas.microsoft.com/office/2006/metadata/properties" ma:root="true" ma:fieldsID="c4a95d8b5237a897abbd17ee3f7a8254" ns2:_="" ns3:_="" ns4:_="">
    <xsd:import namespace="a62c330c-28b9-48ab-ad86-1e0b2d3b108c"/>
    <xsd:import namespace="9ce267a9-53d2-47a7-99f0-6ede2aa6477a"/>
    <xsd:import namespace="5d876c7c-8db6-4d35-a059-dadfd3d7be45"/>
    <xsd:element name="properties">
      <xsd:complexType>
        <xsd:sequence>
          <xsd:element name="documentManagement">
            <xsd:complexType>
              <xsd:all>
                <xsd:element ref="ns2:_Bewaartermijn" minOccurs="0"/>
                <xsd:element ref="ns2:_Dossierstatus" minOccurs="0"/>
                <xsd:element ref="ns2:_Einddatum" minOccurs="0"/>
                <xsd:element ref="ns2:_Selectielijst" minOccurs="0"/>
                <xsd:element ref="ns2:_Startdatum" minOccurs="0"/>
                <xsd:element ref="ns2:_Vernietigingscategorie" minOccurs="0"/>
                <xsd:element ref="ns2:_Vernietigingsdatum" minOccurs="0"/>
                <xsd:element ref="ns2:_Waardering" minOccurs="0"/>
                <xsd:element ref="ns2:_Werkproce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4:TaxCatchAll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LengthInSecond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2c330c-28b9-48ab-ad86-1e0b2d3b108c" elementFormDefault="qualified">
    <xsd:import namespace="http://schemas.microsoft.com/office/2006/documentManagement/types"/>
    <xsd:import namespace="http://schemas.microsoft.com/office/infopath/2007/PartnerControls"/>
    <xsd:element name="_Bewaartermijn" ma:index="8" nillable="true" ma:displayName="_Bewaartermijn" ma:format="Dropdown" ma:internalName="_Bewaartermijn">
      <xsd:simpleType>
        <xsd:restriction base="dms:Choice">
          <xsd:enumeration value="1"/>
          <xsd:enumeration value="5"/>
          <xsd:enumeration value="7"/>
          <xsd:enumeration value="10"/>
          <xsd:enumeration value="15"/>
          <xsd:enumeration value="20"/>
          <xsd:enumeration value="50"/>
          <xsd:enumeration value="75"/>
        </xsd:restriction>
      </xsd:simpleType>
    </xsd:element>
    <xsd:element name="_Dossierstatus" ma:index="9" nillable="true" ma:displayName="_Dossierstatus" ma:default="Actief" ma:format="Dropdown" ma:internalName="_Dossierstatus">
      <xsd:simpleType>
        <xsd:restriction base="dms:Choice">
          <xsd:enumeration value="Actief"/>
          <xsd:enumeration value="Afgesloten"/>
        </xsd:restriction>
      </xsd:simpleType>
    </xsd:element>
    <xsd:element name="_Einddatum" ma:index="10" nillable="true" ma:displayName="_Einddatum" ma:format="DateOnly" ma:internalName="_Einddatum">
      <xsd:simpleType>
        <xsd:restriction base="dms:DateTime"/>
      </xsd:simpleType>
    </xsd:element>
    <xsd:element name="_Selectielijst" ma:index="11" nillable="true" ma:displayName="_Selectielijst" ma:format="Dropdown" ma:internalName="_Selectielijst">
      <xsd:simpleType>
        <xsd:restriction base="dms:Choice">
          <xsd:enumeration value="Landelijke stukkenlijst 2012"/>
          <xsd:enumeration value="Selectielijst 2017"/>
          <xsd:enumeration value="Selectielijst 2020 201"/>
        </xsd:restriction>
      </xsd:simpleType>
    </xsd:element>
    <xsd:element name="_Startdatum" ma:index="12" nillable="true" ma:displayName="_Startdatum" ma:default="[today]" ma:format="DateOnly" ma:internalName="_Startdatum">
      <xsd:simpleType>
        <xsd:restriction base="dms:DateTime"/>
      </xsd:simpleType>
    </xsd:element>
    <xsd:element name="_Vernietigingscategorie" ma:index="13" nillable="true" ma:displayName="_Vernietigingscategorie" ma:internalName="_Vernietigingscategorie">
      <xsd:simpleType>
        <xsd:restriction base="dms:Text">
          <xsd:maxLength value="255"/>
        </xsd:restriction>
      </xsd:simpleType>
    </xsd:element>
    <xsd:element name="_Vernietigingsdatum" ma:index="14" nillable="true" ma:displayName="_Vernietigingsdatum" ma:format="DateOnly" ma:internalName="_Vernietigingsdatum">
      <xsd:simpleType>
        <xsd:restriction base="dms:DateTime"/>
      </xsd:simpleType>
    </xsd:element>
    <xsd:element name="_Waardering" ma:index="15" nillable="true" ma:displayName="_Waardering" ma:format="Dropdown" ma:internalName="_Waardering">
      <xsd:simpleType>
        <xsd:restriction base="dms:Choice">
          <xsd:enumeration value="B"/>
          <xsd:enumeration value="V"/>
        </xsd:restriction>
      </xsd:simpleType>
    </xsd:element>
    <xsd:element name="_Werkproces" ma:index="16" nillable="true" ma:displayName="_Werkproces" ma:internalName="_Werkproces">
      <xsd:simpleType>
        <xsd:restriction base="dms:Text">
          <xsd:maxLength value="255"/>
        </xsd:restriction>
      </xsd:simpleType>
    </xsd:element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267a9-53d2-47a7-99f0-6ede2aa647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fe3bb56d-b855-4ede-92dd-439a1f8c1a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3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876c7c-8db6-4d35-a059-dadfd3d7be45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2a379ae4-5ed0-4f8b-920b-640b67bba05c}" ma:internalName="TaxCatchAll" ma:showField="CatchAllData" ma:web="5d876c7c-8db6-4d35-a059-dadfd3d7be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B828E3-FCA7-457D-937E-C1592BADE562}">
  <ds:schemaRefs>
    <ds:schemaRef ds:uri="http://schemas.microsoft.com/office/2006/metadata/properties"/>
    <ds:schemaRef ds:uri="http://schemas.microsoft.com/office/infopath/2007/PartnerControls"/>
    <ds:schemaRef ds:uri="a62c330c-28b9-48ab-ad86-1e0b2d3b108c"/>
    <ds:schemaRef ds:uri="5d876c7c-8db6-4d35-a059-dadfd3d7be45"/>
    <ds:schemaRef ds:uri="9ce267a9-53d2-47a7-99f0-6ede2aa6477a"/>
  </ds:schemaRefs>
</ds:datastoreItem>
</file>

<file path=customXml/itemProps2.xml><?xml version="1.0" encoding="utf-8"?>
<ds:datastoreItem xmlns:ds="http://schemas.openxmlformats.org/officeDocument/2006/customXml" ds:itemID="{1B7A2D6E-C6E1-4516-9467-4D0BA8976D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036078-56F0-4B53-AAE4-86699D87AF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F9930F7E-CE89-4729-85DC-417F5029D8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2c330c-28b9-48ab-ad86-1e0b2d3b108c"/>
    <ds:schemaRef ds:uri="9ce267a9-53d2-47a7-99f0-6ede2aa6477a"/>
    <ds:schemaRef ds:uri="5d876c7c-8db6-4d35-a059-dadfd3d7be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264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Middelkoop, Nathanaël</dc:creator>
  <cp:keywords/>
  <dc:description/>
  <cp:lastModifiedBy>Meindert Bakker</cp:lastModifiedBy>
  <cp:revision>10</cp:revision>
  <cp:lastPrinted>2025-09-02T11:54:00Z</cp:lastPrinted>
  <dcterms:created xsi:type="dcterms:W3CDTF">2025-12-06T14:23:00Z</dcterms:created>
  <dcterms:modified xsi:type="dcterms:W3CDTF">2025-12-10T19:41:00Z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0x010100D39C95DB65E02D449E7730487F3DD7B3</vt:lpwstr>
  </property>
  <property fmtid="{D5CDD505-2E9C-101B-9397-08002B2CF9AE}" pid="3" name="MediaServiceImageTags">
    <vt:lpwstr/>
  </property>
</Properties>
</file>